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97A38" w14:textId="77777777" w:rsidR="00B14AD3" w:rsidRDefault="00B14AD3" w:rsidP="00B14AD3">
      <w:pPr>
        <w:tabs>
          <w:tab w:val="left" w:pos="5145"/>
        </w:tabs>
        <w:jc w:val="right"/>
        <w:rPr>
          <w:b/>
          <w:bCs/>
        </w:rPr>
      </w:pPr>
      <w:r w:rsidRPr="00A17D2A">
        <w:rPr>
          <w:b/>
          <w:bCs/>
        </w:rPr>
        <w:t>Attachment C</w:t>
      </w:r>
    </w:p>
    <w:p w14:paraId="4BB29BF2" w14:textId="77777777" w:rsidR="00B14AD3" w:rsidRDefault="00B14AD3" w:rsidP="00B14AD3">
      <w:pPr>
        <w:tabs>
          <w:tab w:val="left" w:pos="5145"/>
        </w:tabs>
        <w:jc w:val="right"/>
        <w:rPr>
          <w:b/>
          <w:bCs/>
        </w:rPr>
      </w:pPr>
    </w:p>
    <w:p w14:paraId="1E157872" w14:textId="77777777" w:rsidR="00B14AD3" w:rsidRDefault="00B14AD3" w:rsidP="00B14AD3">
      <w:pPr>
        <w:tabs>
          <w:tab w:val="left" w:pos="5145"/>
        </w:tabs>
        <w:jc w:val="center"/>
      </w:pPr>
      <w:bookmarkStart w:id="0" w:name="ATTACHMENT_C"/>
      <w:r w:rsidRPr="00A17D2A">
        <w:t>REQUEST FOR VOLUNTEERS TO ADMINISTER NALOXONE TO PERSONS WITH SUSPECTED OPIOID OVERDOSE</w:t>
      </w:r>
    </w:p>
    <w:bookmarkEnd w:id="0"/>
    <w:p w14:paraId="38BA659C" w14:textId="77777777" w:rsidR="00B14AD3" w:rsidRDefault="00B14AD3" w:rsidP="00B14AD3">
      <w:pPr>
        <w:tabs>
          <w:tab w:val="left" w:pos="5145"/>
        </w:tabs>
        <w:jc w:val="center"/>
      </w:pPr>
    </w:p>
    <w:p w14:paraId="61D8F45A" w14:textId="77777777" w:rsidR="00B14AD3" w:rsidRPr="00A17D2A" w:rsidRDefault="00B14AD3" w:rsidP="00B14AD3">
      <w:pPr>
        <w:jc w:val="center"/>
        <w:rPr>
          <w:sz w:val="20"/>
          <w:szCs w:val="20"/>
        </w:rPr>
      </w:pPr>
      <w:r w:rsidRPr="00A17D2A">
        <w:rPr>
          <w:sz w:val="20"/>
          <w:szCs w:val="20"/>
        </w:rPr>
        <w:t>(SAMPLE LETTER)</w:t>
      </w:r>
    </w:p>
    <w:p w14:paraId="5B230300" w14:textId="77777777" w:rsidR="00B14AD3" w:rsidRPr="00A17D2A" w:rsidRDefault="00B14AD3" w:rsidP="00B14AD3">
      <w:pPr>
        <w:jc w:val="center"/>
        <w:rPr>
          <w:sz w:val="20"/>
          <w:szCs w:val="20"/>
        </w:rPr>
      </w:pPr>
      <w:r w:rsidRPr="00A17D2A">
        <w:rPr>
          <w:sz w:val="20"/>
          <w:szCs w:val="20"/>
        </w:rPr>
        <w:t>(Please use School Letterhead)</w:t>
      </w:r>
    </w:p>
    <w:p w14:paraId="6936FCD3" w14:textId="77777777" w:rsidR="00B14AD3" w:rsidRPr="00A17D2A" w:rsidRDefault="00B14AD3" w:rsidP="00B14AD3">
      <w:pPr>
        <w:jc w:val="center"/>
        <w:rPr>
          <w:sz w:val="20"/>
          <w:szCs w:val="20"/>
        </w:rPr>
      </w:pPr>
    </w:p>
    <w:p w14:paraId="7D8E2515" w14:textId="77777777" w:rsidR="00B14AD3" w:rsidRPr="00A17D2A" w:rsidRDefault="00B14AD3" w:rsidP="00B14AD3">
      <w:pPr>
        <w:jc w:val="center"/>
        <w:rPr>
          <w:sz w:val="20"/>
          <w:szCs w:val="20"/>
        </w:rPr>
      </w:pPr>
      <w:r w:rsidRPr="00A17D2A">
        <w:rPr>
          <w:sz w:val="20"/>
          <w:szCs w:val="20"/>
        </w:rPr>
        <w:t>REQUEST FOR VOLUNTEERS TO ADMINISTER NALOXONE</w:t>
      </w:r>
    </w:p>
    <w:p w14:paraId="51318F30" w14:textId="77777777" w:rsidR="00B14AD3" w:rsidRPr="00A17D2A" w:rsidRDefault="00B14AD3" w:rsidP="00B14AD3">
      <w:pPr>
        <w:jc w:val="center"/>
        <w:rPr>
          <w:sz w:val="20"/>
          <w:szCs w:val="20"/>
        </w:rPr>
      </w:pPr>
      <w:r w:rsidRPr="00A17D2A">
        <w:rPr>
          <w:sz w:val="20"/>
          <w:szCs w:val="20"/>
        </w:rPr>
        <w:t>TO PERSONS WITH SUSPECTED OPIOID OVERDOSE</w:t>
      </w:r>
    </w:p>
    <w:p w14:paraId="754F0850" w14:textId="77777777" w:rsidR="00B14AD3" w:rsidRPr="00A17D2A" w:rsidRDefault="00B14AD3" w:rsidP="00B14AD3">
      <w:pPr>
        <w:jc w:val="center"/>
        <w:rPr>
          <w:sz w:val="20"/>
          <w:szCs w:val="20"/>
        </w:rPr>
      </w:pPr>
    </w:p>
    <w:p w14:paraId="73FEEA22" w14:textId="77777777" w:rsidR="00B14AD3" w:rsidRPr="00A17D2A" w:rsidRDefault="00B14AD3" w:rsidP="00B14AD3">
      <w:pPr>
        <w:spacing w:after="160"/>
        <w:rPr>
          <w:sz w:val="20"/>
          <w:szCs w:val="20"/>
          <w:highlight w:val="white"/>
        </w:rPr>
      </w:pPr>
      <w:r w:rsidRPr="00A17D2A">
        <w:rPr>
          <w:sz w:val="20"/>
          <w:szCs w:val="20"/>
          <w:highlight w:val="white"/>
        </w:rPr>
        <w:t>Date</w:t>
      </w:r>
    </w:p>
    <w:p w14:paraId="15690AF9" w14:textId="77777777" w:rsidR="00B14AD3" w:rsidRPr="00A17D2A" w:rsidRDefault="00B14AD3" w:rsidP="00B14AD3">
      <w:pPr>
        <w:spacing w:after="160"/>
        <w:rPr>
          <w:sz w:val="20"/>
          <w:szCs w:val="20"/>
          <w:highlight w:val="white"/>
        </w:rPr>
      </w:pPr>
      <w:r w:rsidRPr="00A17D2A">
        <w:rPr>
          <w:sz w:val="20"/>
          <w:szCs w:val="20"/>
          <w:highlight w:val="white"/>
        </w:rPr>
        <w:t>Dear School Staff:</w:t>
      </w:r>
    </w:p>
    <w:p w14:paraId="79D6A63B" w14:textId="77777777" w:rsidR="00B14AD3" w:rsidRPr="00A17D2A" w:rsidRDefault="00B14AD3" w:rsidP="00B14AD3">
      <w:pPr>
        <w:spacing w:after="160"/>
        <w:rPr>
          <w:i/>
          <w:sz w:val="20"/>
          <w:szCs w:val="20"/>
          <w:highlight w:val="white"/>
        </w:rPr>
      </w:pPr>
      <w:r w:rsidRPr="00A17D2A">
        <w:rPr>
          <w:i/>
          <w:sz w:val="20"/>
          <w:szCs w:val="20"/>
          <w:highlight w:val="white"/>
        </w:rPr>
        <w:t>The California Education Code (EC) Section 49414.3 authorizes school districts, county offices of education, and charter schools to provide emergency naloxone or another opioid antagonist to school nurses or trained personnel who have volunteered, and to use naloxone or another opioid antagonist to provide emergency medical aid to persons suffering, or reasonably believed to be suffering, from an opioid overdose. In addition, Section 49414.3 states that a school district, county office of education, or charter school may designate one or more volunteers to receive initial and annual refresher training, based on standards regarding the storage and emergency use of naloxone or another opioid antagonist from the school nurse or other qualified person designated by an authorizing physician and surgeon. An employee who volunteers to be trained to administer naloxone may rescind his or her offer to administer naloxone at any time, including after receipt of training.</w:t>
      </w:r>
    </w:p>
    <w:p w14:paraId="3AB412FB" w14:textId="77777777" w:rsidR="00B14AD3" w:rsidRPr="00A17D2A" w:rsidRDefault="00B14AD3" w:rsidP="00B14AD3">
      <w:pPr>
        <w:spacing w:after="160"/>
        <w:rPr>
          <w:sz w:val="20"/>
          <w:szCs w:val="20"/>
          <w:highlight w:val="white"/>
        </w:rPr>
      </w:pPr>
      <w:r w:rsidRPr="00A17D2A">
        <w:rPr>
          <w:sz w:val="20"/>
          <w:szCs w:val="20"/>
          <w:highlight w:val="white"/>
        </w:rPr>
        <w:t>The training standards include:</w:t>
      </w:r>
    </w:p>
    <w:p w14:paraId="2948F03E" w14:textId="77777777" w:rsidR="00B14AD3" w:rsidRPr="00A17D2A" w:rsidRDefault="00B14AD3" w:rsidP="00B14AD3">
      <w:pPr>
        <w:numPr>
          <w:ilvl w:val="0"/>
          <w:numId w:val="3"/>
        </w:numPr>
        <w:rPr>
          <w:sz w:val="20"/>
          <w:szCs w:val="20"/>
        </w:rPr>
      </w:pPr>
      <w:r w:rsidRPr="00A17D2A">
        <w:rPr>
          <w:sz w:val="20"/>
          <w:szCs w:val="20"/>
        </w:rPr>
        <w:t>Techniques for recognizing symptoms of an opioid overdose</w:t>
      </w:r>
    </w:p>
    <w:p w14:paraId="6E3531D1" w14:textId="77777777" w:rsidR="00B14AD3" w:rsidRPr="00A17D2A" w:rsidRDefault="00B14AD3" w:rsidP="00B14AD3">
      <w:pPr>
        <w:numPr>
          <w:ilvl w:val="0"/>
          <w:numId w:val="3"/>
        </w:numPr>
        <w:rPr>
          <w:sz w:val="20"/>
          <w:szCs w:val="20"/>
        </w:rPr>
      </w:pPr>
      <w:r w:rsidRPr="00A17D2A">
        <w:rPr>
          <w:sz w:val="20"/>
          <w:szCs w:val="20"/>
        </w:rPr>
        <w:t>Standards and procedures for the storage, restocking, and emergency use of naloxone nasal spray as an opioid antagonist</w:t>
      </w:r>
    </w:p>
    <w:p w14:paraId="09C52114" w14:textId="77777777" w:rsidR="00B14AD3" w:rsidRPr="00A17D2A" w:rsidRDefault="00B14AD3" w:rsidP="00B14AD3">
      <w:pPr>
        <w:numPr>
          <w:ilvl w:val="0"/>
          <w:numId w:val="3"/>
        </w:numPr>
        <w:rPr>
          <w:sz w:val="20"/>
          <w:szCs w:val="20"/>
        </w:rPr>
      </w:pPr>
      <w:r w:rsidRPr="00A17D2A">
        <w:rPr>
          <w:sz w:val="20"/>
          <w:szCs w:val="20"/>
        </w:rPr>
        <w:t>Basic emergency follow-up procedures, including, but not limited to, a requirement for the school or charter school administrator or, if the administrator is not available, another school staff member to call the emergency 911 telephone number and to contact the pupil's parent or guardian</w:t>
      </w:r>
    </w:p>
    <w:p w14:paraId="6A92C35F" w14:textId="77777777" w:rsidR="00B14AD3" w:rsidRPr="00A17D2A" w:rsidRDefault="00B14AD3" w:rsidP="00B14AD3">
      <w:pPr>
        <w:numPr>
          <w:ilvl w:val="0"/>
          <w:numId w:val="3"/>
        </w:numPr>
        <w:rPr>
          <w:sz w:val="20"/>
          <w:szCs w:val="20"/>
        </w:rPr>
      </w:pPr>
      <w:r w:rsidRPr="00A17D2A">
        <w:rPr>
          <w:sz w:val="20"/>
          <w:szCs w:val="20"/>
        </w:rPr>
        <w:t>Instructions on rescue breathing.</w:t>
      </w:r>
    </w:p>
    <w:p w14:paraId="1B5DFBD1" w14:textId="77777777" w:rsidR="00B14AD3" w:rsidRPr="00A17D2A" w:rsidRDefault="00B14AD3" w:rsidP="00B14AD3">
      <w:pPr>
        <w:numPr>
          <w:ilvl w:val="0"/>
          <w:numId w:val="3"/>
        </w:numPr>
        <w:rPr>
          <w:sz w:val="20"/>
          <w:szCs w:val="20"/>
        </w:rPr>
      </w:pPr>
      <w:r w:rsidRPr="00A17D2A">
        <w:rPr>
          <w:sz w:val="20"/>
          <w:szCs w:val="20"/>
        </w:rPr>
        <w:t xml:space="preserve">Certification in cardiopulmonary resuscitation is recommended, but not required. </w:t>
      </w:r>
    </w:p>
    <w:p w14:paraId="7F922E67" w14:textId="77777777" w:rsidR="00B14AD3" w:rsidRPr="00A17D2A" w:rsidRDefault="00B14AD3" w:rsidP="00B14AD3">
      <w:pPr>
        <w:numPr>
          <w:ilvl w:val="0"/>
          <w:numId w:val="3"/>
        </w:numPr>
        <w:rPr>
          <w:sz w:val="20"/>
          <w:szCs w:val="20"/>
        </w:rPr>
      </w:pPr>
      <w:r w:rsidRPr="00A17D2A">
        <w:rPr>
          <w:sz w:val="20"/>
          <w:szCs w:val="20"/>
        </w:rPr>
        <w:t>Written materials covering the training components</w:t>
      </w:r>
    </w:p>
    <w:p w14:paraId="260B2F70" w14:textId="77777777" w:rsidR="00B14AD3" w:rsidRPr="00A17D2A" w:rsidRDefault="00B14AD3" w:rsidP="00B14AD3">
      <w:pPr>
        <w:ind w:left="720"/>
        <w:rPr>
          <w:sz w:val="20"/>
          <w:szCs w:val="20"/>
        </w:rPr>
      </w:pPr>
    </w:p>
    <w:p w14:paraId="1627A5A5" w14:textId="77777777" w:rsidR="00B14AD3" w:rsidRPr="00A17D2A" w:rsidRDefault="00B14AD3" w:rsidP="00B14AD3">
      <w:pPr>
        <w:rPr>
          <w:sz w:val="20"/>
          <w:szCs w:val="20"/>
        </w:rPr>
      </w:pPr>
      <w:r w:rsidRPr="00A17D2A">
        <w:rPr>
          <w:sz w:val="20"/>
          <w:szCs w:val="20"/>
        </w:rPr>
        <w:t xml:space="preserve">In addition, California Education Code Section 49414 requires that the District provide each employee volunteer with a letter of indemnification, advising that they will be defended and indemnified for </w:t>
      </w:r>
      <w:proofErr w:type="gramStart"/>
      <w:r w:rsidRPr="00A17D2A">
        <w:rPr>
          <w:sz w:val="20"/>
          <w:szCs w:val="20"/>
        </w:rPr>
        <w:t>any and all</w:t>
      </w:r>
      <w:proofErr w:type="gramEnd"/>
      <w:r w:rsidRPr="00A17D2A">
        <w:rPr>
          <w:sz w:val="20"/>
          <w:szCs w:val="20"/>
        </w:rPr>
        <w:t xml:space="preserve"> civil liability that arises from any of their actions in the course of their service as a volunteer in this capacity.</w:t>
      </w:r>
    </w:p>
    <w:p w14:paraId="0A0A6923" w14:textId="77777777" w:rsidR="00B14AD3" w:rsidRPr="00A17D2A" w:rsidRDefault="00B14AD3" w:rsidP="00B14AD3">
      <w:pPr>
        <w:rPr>
          <w:sz w:val="20"/>
          <w:szCs w:val="20"/>
        </w:rPr>
      </w:pPr>
    </w:p>
    <w:p w14:paraId="4C700E0D" w14:textId="77777777" w:rsidR="00B14AD3" w:rsidRPr="00A17D2A" w:rsidRDefault="00B14AD3" w:rsidP="00B14AD3">
      <w:pPr>
        <w:rPr>
          <w:sz w:val="20"/>
          <w:szCs w:val="20"/>
        </w:rPr>
      </w:pPr>
      <w:r w:rsidRPr="00A17D2A">
        <w:rPr>
          <w:sz w:val="20"/>
          <w:szCs w:val="20"/>
        </w:rPr>
        <w:t>Please consider volunteering and becoming a member of our trained personnel. If interested, please contact me.</w:t>
      </w:r>
    </w:p>
    <w:p w14:paraId="01D7D441" w14:textId="77777777" w:rsidR="00B14AD3" w:rsidRPr="00A17D2A" w:rsidRDefault="00B14AD3" w:rsidP="00B14AD3">
      <w:pPr>
        <w:rPr>
          <w:sz w:val="20"/>
          <w:szCs w:val="20"/>
        </w:rPr>
      </w:pPr>
    </w:p>
    <w:p w14:paraId="4FF678AF" w14:textId="77777777" w:rsidR="00B14AD3" w:rsidRPr="00A17D2A" w:rsidRDefault="00B14AD3" w:rsidP="00B14AD3">
      <w:pPr>
        <w:rPr>
          <w:sz w:val="20"/>
          <w:szCs w:val="20"/>
        </w:rPr>
      </w:pPr>
      <w:r w:rsidRPr="00A17D2A">
        <w:rPr>
          <w:sz w:val="20"/>
          <w:szCs w:val="20"/>
        </w:rPr>
        <w:t>Sincerely, </w:t>
      </w:r>
    </w:p>
    <w:p w14:paraId="3D80BED3" w14:textId="77777777" w:rsidR="00B14AD3" w:rsidRPr="00A17D2A" w:rsidRDefault="00B14AD3" w:rsidP="00B14AD3">
      <w:pPr>
        <w:rPr>
          <w:sz w:val="20"/>
          <w:szCs w:val="20"/>
        </w:rPr>
      </w:pPr>
    </w:p>
    <w:p w14:paraId="0F2568B1" w14:textId="77777777" w:rsidR="00B14AD3" w:rsidRDefault="00B14AD3" w:rsidP="00B14AD3">
      <w:pPr>
        <w:rPr>
          <w:sz w:val="20"/>
          <w:szCs w:val="20"/>
        </w:rPr>
      </w:pPr>
    </w:p>
    <w:p w14:paraId="292DFF15" w14:textId="77777777" w:rsidR="00B14AD3" w:rsidRPr="00A17D2A" w:rsidRDefault="00B14AD3" w:rsidP="00B14AD3">
      <w:pPr>
        <w:rPr>
          <w:sz w:val="20"/>
          <w:szCs w:val="20"/>
        </w:rPr>
      </w:pPr>
    </w:p>
    <w:p w14:paraId="649F859E" w14:textId="77777777" w:rsidR="00B14AD3" w:rsidRPr="00A17D2A" w:rsidRDefault="00B14AD3" w:rsidP="00B14AD3">
      <w:pPr>
        <w:rPr>
          <w:sz w:val="20"/>
          <w:szCs w:val="20"/>
        </w:rPr>
      </w:pPr>
      <m:oMathPara>
        <m:oMathParaPr>
          <m:jc m:val="left"/>
        </m:oMathParaPr>
        <m:oMath>
          <m:bar>
            <m:barPr>
              <m:pos m:val="top"/>
              <m:ctrlPr>
                <w:rPr>
                  <w:rFonts w:ascii="Cambria Math" w:hAnsi="Cambria Math"/>
                  <w:i/>
                  <w:sz w:val="20"/>
                  <w:szCs w:val="20"/>
                </w:rPr>
              </m:ctrlPr>
            </m:barPr>
            <m:e>
              <m:r>
                <w:rPr>
                  <w:rFonts w:ascii="Cambria Math" w:hAnsi="Cambria Math"/>
                  <w:sz w:val="20"/>
                  <w:szCs w:val="20"/>
                </w:rPr>
                <m:t xml:space="preserve">               Principal               </m:t>
              </m:r>
            </m:e>
          </m:bar>
        </m:oMath>
      </m:oMathPara>
    </w:p>
    <w:p w14:paraId="56D5F90E" w14:textId="77777777" w:rsidR="00B14AD3" w:rsidRDefault="00B14AD3" w:rsidP="00B14AD3">
      <w:pPr>
        <w:rPr>
          <w:sz w:val="20"/>
          <w:szCs w:val="20"/>
        </w:rPr>
      </w:pPr>
    </w:p>
    <w:p w14:paraId="69C0752F" w14:textId="77777777" w:rsidR="00B14AD3" w:rsidRPr="00A17D2A" w:rsidRDefault="00B14AD3" w:rsidP="00B14AD3">
      <w:pPr>
        <w:rPr>
          <w:sz w:val="20"/>
          <w:szCs w:val="20"/>
        </w:rPr>
      </w:pPr>
    </w:p>
    <w:p w14:paraId="175C89E2" w14:textId="77777777" w:rsidR="00B14AD3" w:rsidRPr="00A17D2A" w:rsidRDefault="00B14AD3" w:rsidP="00B14AD3">
      <w:pPr>
        <w:rPr>
          <w:sz w:val="20"/>
          <w:szCs w:val="20"/>
        </w:rPr>
      </w:pPr>
      <w:r w:rsidRPr="00A17D2A">
        <w:rPr>
          <w:sz w:val="20"/>
          <w:szCs w:val="20"/>
        </w:rPr>
        <w:t> </w:t>
      </w:r>
      <m:oMath>
        <m:bar>
          <m:barPr>
            <m:pos m:val="top"/>
            <m:ctrlPr>
              <w:rPr>
                <w:rFonts w:ascii="Cambria Math" w:hAnsi="Cambria Math"/>
                <w:i/>
                <w:sz w:val="20"/>
                <w:szCs w:val="20"/>
              </w:rPr>
            </m:ctrlPr>
          </m:barPr>
          <m:e>
            <m:r>
              <w:rPr>
                <w:rFonts w:ascii="Cambria Math" w:hAnsi="Cambria Math"/>
                <w:sz w:val="20"/>
                <w:szCs w:val="20"/>
              </w:rPr>
              <m:t xml:space="preserve">           School Nurse           </m:t>
            </m:r>
          </m:e>
        </m:bar>
      </m:oMath>
    </w:p>
    <w:p w14:paraId="697DDA19" w14:textId="734EB798" w:rsidR="00A81711" w:rsidRDefault="00731E19" w:rsidP="00731E19">
      <w:r w:rsidRPr="00731E19">
        <w:br/>
      </w:r>
    </w:p>
    <w:sectPr w:rsidR="00A8171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7D29F" w14:textId="77777777" w:rsidR="007D130B" w:rsidRDefault="007D130B" w:rsidP="00B14AD3">
      <w:r>
        <w:separator/>
      </w:r>
    </w:p>
  </w:endnote>
  <w:endnote w:type="continuationSeparator" w:id="0">
    <w:p w14:paraId="6CD17645" w14:textId="77777777" w:rsidR="007D130B" w:rsidRDefault="007D130B" w:rsidP="00B1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ngravers MT">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D2E3E" w14:textId="77777777" w:rsidR="007D130B" w:rsidRDefault="007D130B" w:rsidP="00B14AD3">
      <w:r>
        <w:separator/>
      </w:r>
    </w:p>
  </w:footnote>
  <w:footnote w:type="continuationSeparator" w:id="0">
    <w:p w14:paraId="04CAD66F" w14:textId="77777777" w:rsidR="007D130B" w:rsidRDefault="007D130B" w:rsidP="00B14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34C2" w14:textId="77777777" w:rsidR="00B14AD3" w:rsidRDefault="00B14AD3" w:rsidP="00B14AD3">
    <w:pPr>
      <w:pStyle w:val="Header"/>
      <w:ind w:left="1170"/>
      <w:rPr>
        <w:smallCaps/>
        <w:sz w:val="28"/>
      </w:rPr>
    </w:pPr>
    <w:r w:rsidRPr="009731AD">
      <w:rPr>
        <w:rFonts w:ascii="Engravers MT" w:hAnsi="Engravers MT"/>
        <w:smallCaps/>
        <w:noProof/>
        <w:sz w:val="28"/>
      </w:rPr>
      <w:drawing>
        <wp:anchor distT="0" distB="0" distL="114300" distR="114300" simplePos="0" relativeHeight="251660288" behindDoc="0" locked="0" layoutInCell="1" allowOverlap="1" wp14:anchorId="0727527B" wp14:editId="0A93EE7C">
          <wp:simplePos x="0" y="0"/>
          <wp:positionH relativeFrom="column">
            <wp:posOffset>-74930</wp:posOffset>
          </wp:positionH>
          <wp:positionV relativeFrom="paragraph">
            <wp:posOffset>-266065</wp:posOffset>
          </wp:positionV>
          <wp:extent cx="643890" cy="653415"/>
          <wp:effectExtent l="0" t="0" r="381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3890" cy="653415"/>
                  </a:xfrm>
                  <a:prstGeom prst="rect">
                    <a:avLst/>
                  </a:prstGeom>
                </pic:spPr>
              </pic:pic>
            </a:graphicData>
          </a:graphic>
          <wp14:sizeRelH relativeFrom="page">
            <wp14:pctWidth>0</wp14:pctWidth>
          </wp14:sizeRelH>
          <wp14:sizeRelV relativeFrom="page">
            <wp14:pctHeight>0</wp14:pctHeight>
          </wp14:sizeRelV>
        </wp:anchor>
      </w:drawing>
    </w:r>
    <w:r>
      <w:rPr>
        <w:rFonts w:ascii="Engravers MT" w:hAnsi="Engravers MT"/>
        <w:smallCaps/>
        <w:sz w:val="28"/>
      </w:rPr>
      <w:t>LOS ANGELES UNIFIED SCHOOL DISTRICT</w:t>
    </w:r>
  </w:p>
  <w:p w14:paraId="6AACEDAF" w14:textId="77777777" w:rsidR="00B14AD3" w:rsidRDefault="00B14AD3" w:rsidP="00B14AD3">
    <w:pPr>
      <w:ind w:left="1080"/>
      <w:rPr>
        <w:rFonts w:ascii="Engravers MT" w:hAnsi="Engravers MT"/>
      </w:rPr>
    </w:pPr>
    <w:r>
      <w:rPr>
        <w:rFonts w:ascii="Engravers MT" w:hAnsi="Engravers MT"/>
      </w:rPr>
      <w:t xml:space="preserve"> </w:t>
    </w:r>
    <w:r w:rsidRPr="00237196">
      <w:rPr>
        <w:noProof/>
      </w:rPr>
      <mc:AlternateContent>
        <mc:Choice Requires="wps">
          <w:drawing>
            <wp:anchor distT="0" distB="0" distL="114300" distR="114300" simplePos="0" relativeHeight="251659264" behindDoc="0" locked="0" layoutInCell="1" allowOverlap="1" wp14:anchorId="6830CE8E" wp14:editId="337110AD">
              <wp:simplePos x="0" y="0"/>
              <wp:positionH relativeFrom="column">
                <wp:posOffset>-314325</wp:posOffset>
              </wp:positionH>
              <wp:positionV relativeFrom="paragraph">
                <wp:posOffset>243840</wp:posOffset>
              </wp:positionV>
              <wp:extent cx="6400800" cy="0"/>
              <wp:effectExtent l="19050" t="15240" r="19050" b="22860"/>
              <wp:wrapNone/>
              <wp:docPr id="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8C7E6" id="Line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9.2pt" to="479.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" strokeweight="2.25pt"/>
          </w:pict>
        </mc:Fallback>
      </mc:AlternateContent>
    </w:r>
    <w:r>
      <w:rPr>
        <w:rFonts w:ascii="Engravers MT" w:hAnsi="Engravers MT"/>
      </w:rPr>
      <w:t>Policy bulletin</w:t>
    </w:r>
  </w:p>
  <w:p w14:paraId="6445D3C1" w14:textId="77777777" w:rsidR="00B14AD3" w:rsidRDefault="00B14A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73AA9"/>
    <w:multiLevelType w:val="multilevel"/>
    <w:tmpl w:val="60B6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596298"/>
    <w:multiLevelType w:val="multilevel"/>
    <w:tmpl w:val="7D60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8336E2"/>
    <w:multiLevelType w:val="multilevel"/>
    <w:tmpl w:val="808E28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0011635">
    <w:abstractNumId w:val="1"/>
  </w:num>
  <w:num w:numId="2" w16cid:durableId="438448751">
    <w:abstractNumId w:val="0"/>
  </w:num>
  <w:num w:numId="3" w16cid:durableId="14689387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3N7G0sDQwMDCzMDRR0lEKTi0uzszPAykwqgUAxrAjYiwAAAA="/>
  </w:docVars>
  <w:rsids>
    <w:rsidRoot w:val="00731E19"/>
    <w:rsid w:val="00731E19"/>
    <w:rsid w:val="007D130B"/>
    <w:rsid w:val="00A12C32"/>
    <w:rsid w:val="00A81711"/>
    <w:rsid w:val="00B14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F3A71"/>
  <w15:chartTrackingRefBased/>
  <w15:docId w15:val="{311D197F-FA03-43FE-9752-5049F33E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AD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AD3"/>
    <w:pPr>
      <w:tabs>
        <w:tab w:val="center" w:pos="4680"/>
        <w:tab w:val="right" w:pos="9360"/>
      </w:tabs>
    </w:pPr>
  </w:style>
  <w:style w:type="character" w:customStyle="1" w:styleId="HeaderChar">
    <w:name w:val="Header Char"/>
    <w:basedOn w:val="DefaultParagraphFont"/>
    <w:link w:val="Header"/>
    <w:uiPriority w:val="99"/>
    <w:rsid w:val="00B14AD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14AD3"/>
    <w:pPr>
      <w:tabs>
        <w:tab w:val="center" w:pos="4680"/>
        <w:tab w:val="right" w:pos="9360"/>
      </w:tabs>
    </w:pPr>
  </w:style>
  <w:style w:type="character" w:customStyle="1" w:styleId="FooterChar">
    <w:name w:val="Footer Char"/>
    <w:basedOn w:val="DefaultParagraphFont"/>
    <w:link w:val="Footer"/>
    <w:uiPriority w:val="99"/>
    <w:rsid w:val="00B14AD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663966">
      <w:bodyDiv w:val="1"/>
      <w:marLeft w:val="0"/>
      <w:marRight w:val="0"/>
      <w:marTop w:val="0"/>
      <w:marBottom w:val="0"/>
      <w:divBdr>
        <w:top w:val="none" w:sz="0" w:space="0" w:color="auto"/>
        <w:left w:val="none" w:sz="0" w:space="0" w:color="auto"/>
        <w:bottom w:val="none" w:sz="0" w:space="0" w:color="auto"/>
        <w:right w:val="none" w:sz="0" w:space="0" w:color="auto"/>
      </w:divBdr>
    </w:div>
    <w:div w:id="209951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370</Words>
  <Characters>2101</Characters>
  <Application>Microsoft Office Word</Application>
  <DocSecurity>0</DocSecurity>
  <Lines>210</Lines>
  <Paragraphs>28</Paragraphs>
  <ScaleCrop>false</ScaleCrop>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Stephen</dc:creator>
  <cp:keywords/>
  <dc:description/>
  <cp:lastModifiedBy>Wong, Stephen</cp:lastModifiedBy>
  <cp:revision>3</cp:revision>
  <dcterms:created xsi:type="dcterms:W3CDTF">2022-12-16T20:55:00Z</dcterms:created>
  <dcterms:modified xsi:type="dcterms:W3CDTF">2022-12-16T21:01:00Z</dcterms:modified>
</cp:coreProperties>
</file>